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09C2" w14:textId="405EA5C3" w:rsidR="006341F3" w:rsidRPr="00722948" w:rsidRDefault="006341F3" w:rsidP="00722948">
      <w:pPr>
        <w:jc w:val="both"/>
        <w:rPr>
          <w:rFonts w:ascii="Arial" w:hAnsi="Arial" w:cs="Arial"/>
          <w:bCs/>
          <w:color w:val="000000"/>
          <w:sz w:val="22"/>
        </w:rPr>
      </w:pPr>
      <w:r w:rsidRPr="00722948">
        <w:rPr>
          <w:rFonts w:ascii="Arial" w:hAnsi="Arial" w:cs="Arial"/>
          <w:bCs/>
          <w:color w:val="000000"/>
          <w:sz w:val="22"/>
        </w:rPr>
        <w:t>HANKELEPING</w:t>
      </w:r>
      <w:r w:rsidR="007B39E5">
        <w:rPr>
          <w:rFonts w:ascii="Arial" w:hAnsi="Arial" w:cs="Arial"/>
          <w:bCs/>
          <w:color w:val="000000"/>
          <w:sz w:val="22"/>
        </w:rPr>
        <w:t xml:space="preserve"> meediapindade tellimiseks</w:t>
      </w:r>
      <w:r w:rsidRPr="00722948">
        <w:rPr>
          <w:rFonts w:ascii="Arial" w:hAnsi="Arial" w:cs="Arial"/>
          <w:bCs/>
          <w:color w:val="000000"/>
          <w:sz w:val="22"/>
        </w:rPr>
        <w:t xml:space="preserve"> nr </w:t>
      </w:r>
    </w:p>
    <w:p w14:paraId="0D062B06" w14:textId="48B47B47" w:rsidR="006341F3" w:rsidRDefault="006341F3" w:rsidP="00722948">
      <w:pPr>
        <w:jc w:val="both"/>
        <w:rPr>
          <w:rFonts w:ascii="Arial" w:hAnsi="Arial" w:cs="Arial"/>
          <w:color w:val="000000"/>
          <w:sz w:val="22"/>
        </w:rPr>
      </w:pPr>
    </w:p>
    <w:p w14:paraId="4EEA1D1F" w14:textId="77777777" w:rsidR="00722948" w:rsidRPr="00722948" w:rsidRDefault="00722948" w:rsidP="00722948">
      <w:pPr>
        <w:jc w:val="both"/>
        <w:rPr>
          <w:rFonts w:ascii="Arial" w:hAnsi="Arial" w:cs="Arial"/>
          <w:color w:val="000000"/>
          <w:sz w:val="22"/>
        </w:rPr>
      </w:pPr>
    </w:p>
    <w:p w14:paraId="40AD4CF6" w14:textId="1CE375CB" w:rsidR="006341F3" w:rsidRPr="00722948" w:rsidRDefault="00561321" w:rsidP="00722948">
      <w:pPr>
        <w:tabs>
          <w:tab w:val="left" w:pos="-720"/>
        </w:tabs>
        <w:suppressAutoHyphens/>
        <w:jc w:val="both"/>
        <w:rPr>
          <w:rFonts w:ascii="Arial" w:eastAsiaTheme="minorHAnsi" w:hAnsi="Arial" w:cs="Arial"/>
          <w:sz w:val="22"/>
        </w:rPr>
      </w:pPr>
      <w:r w:rsidRPr="006F7EA8">
        <w:rPr>
          <w:rFonts w:ascii="Arial" w:eastAsiaTheme="minorHAnsi" w:hAnsi="Arial" w:cs="Arial"/>
          <w:b/>
          <w:bCs/>
          <w:sz w:val="22"/>
        </w:rPr>
        <w:t>Sotsiaalkindlustusamet</w:t>
      </w:r>
      <w:r w:rsidR="006341F3" w:rsidRPr="00722948">
        <w:rPr>
          <w:rFonts w:ascii="Arial" w:eastAsiaTheme="minorHAnsi" w:hAnsi="Arial" w:cs="Arial"/>
          <w:sz w:val="22"/>
        </w:rPr>
        <w:t>, registrikood</w:t>
      </w:r>
      <w:r w:rsidRPr="00722948">
        <w:rPr>
          <w:rFonts w:ascii="Arial" w:eastAsiaTheme="minorHAnsi" w:hAnsi="Arial" w:cs="Arial"/>
          <w:sz w:val="22"/>
        </w:rPr>
        <w:t xml:space="preserve"> </w:t>
      </w:r>
      <w:r w:rsidRPr="00722948">
        <w:rPr>
          <w:rFonts w:ascii="Arial" w:hAnsi="Arial" w:cs="Arial"/>
          <w:bCs/>
          <w:color w:val="000000"/>
          <w:sz w:val="22"/>
        </w:rPr>
        <w:t>70001975</w:t>
      </w:r>
      <w:r w:rsidR="006341F3" w:rsidRPr="00722948">
        <w:rPr>
          <w:rFonts w:ascii="Arial" w:eastAsiaTheme="minorHAnsi" w:hAnsi="Arial" w:cs="Arial"/>
          <w:bCs/>
          <w:sz w:val="22"/>
        </w:rPr>
        <w:t>,</w:t>
      </w:r>
      <w:r w:rsidR="006341F3" w:rsidRPr="00722948">
        <w:rPr>
          <w:rFonts w:ascii="Arial" w:eastAsiaTheme="minorHAnsi" w:hAnsi="Arial" w:cs="Arial"/>
          <w:sz w:val="22"/>
        </w:rPr>
        <w:t xml:space="preserve"> asukoht</w:t>
      </w:r>
      <w:r w:rsidRPr="00722948">
        <w:rPr>
          <w:rFonts w:ascii="Arial" w:eastAsiaTheme="minorHAnsi" w:hAnsi="Arial" w:cs="Arial"/>
          <w:sz w:val="22"/>
        </w:rPr>
        <w:t xml:space="preserve"> </w:t>
      </w:r>
      <w:r w:rsidRPr="00722948">
        <w:rPr>
          <w:rFonts w:ascii="Arial" w:hAnsi="Arial" w:cs="Arial"/>
          <w:bCs/>
          <w:color w:val="000000"/>
          <w:sz w:val="22"/>
        </w:rPr>
        <w:t>Paldiski mnt 80, 15092 Tallinn</w:t>
      </w:r>
      <w:r w:rsidR="006341F3" w:rsidRPr="00722948">
        <w:rPr>
          <w:rFonts w:ascii="Arial" w:eastAsiaTheme="minorHAnsi" w:hAnsi="Arial" w:cs="Arial"/>
          <w:sz w:val="22"/>
        </w:rPr>
        <w:t xml:space="preserve"> (edaspidi tellija), mida esindab </w:t>
      </w:r>
      <w:r w:rsidR="00343B24">
        <w:rPr>
          <w:rFonts w:ascii="Arial" w:eastAsiaTheme="minorHAnsi" w:hAnsi="Arial" w:cs="Arial"/>
          <w:sz w:val="22"/>
        </w:rPr>
        <w:t>põhimääruse alusel peadirektor Maret Maripuu</w:t>
      </w:r>
    </w:p>
    <w:p w14:paraId="536E53A8" w14:textId="77777777" w:rsidR="006341F3" w:rsidRPr="00722948" w:rsidRDefault="006341F3" w:rsidP="00722948">
      <w:pPr>
        <w:tabs>
          <w:tab w:val="left" w:pos="-720"/>
        </w:tabs>
        <w:suppressAutoHyphens/>
        <w:jc w:val="both"/>
        <w:rPr>
          <w:rFonts w:ascii="Arial" w:eastAsiaTheme="minorHAnsi" w:hAnsi="Arial" w:cs="Arial"/>
          <w:sz w:val="22"/>
        </w:rPr>
      </w:pPr>
      <w:r w:rsidRPr="00722948">
        <w:rPr>
          <w:rFonts w:ascii="Arial" w:eastAsiaTheme="minorHAnsi" w:hAnsi="Arial" w:cs="Arial"/>
          <w:sz w:val="22"/>
        </w:rPr>
        <w:t>ja</w:t>
      </w:r>
    </w:p>
    <w:p w14:paraId="7E137DD4" w14:textId="0EDBE6AB" w:rsidR="006341F3" w:rsidRDefault="006341F3" w:rsidP="00722948">
      <w:pPr>
        <w:tabs>
          <w:tab w:val="left" w:pos="-720"/>
        </w:tabs>
        <w:suppressAutoHyphens/>
        <w:jc w:val="both"/>
        <w:rPr>
          <w:rFonts w:ascii="Arial" w:eastAsiaTheme="minorHAnsi" w:hAnsi="Arial" w:cs="Arial"/>
          <w:sz w:val="22"/>
        </w:rPr>
      </w:pPr>
      <w:r w:rsidRPr="00722948">
        <w:rPr>
          <w:rFonts w:ascii="Arial" w:eastAsiaTheme="minorHAnsi" w:hAnsi="Arial" w:cs="Arial"/>
          <w:b/>
          <w:sz w:val="22"/>
        </w:rPr>
        <w:t>__________________</w:t>
      </w:r>
      <w:r w:rsidRPr="00722948">
        <w:rPr>
          <w:rFonts w:ascii="Arial" w:eastAsiaTheme="minorHAnsi" w:hAnsi="Arial" w:cs="Arial"/>
          <w:sz w:val="22"/>
        </w:rPr>
        <w:t xml:space="preserve">, registrikood _________, asukoht ___________________ (edaspidi </w:t>
      </w:r>
      <w:r w:rsidR="00645F45" w:rsidRPr="00722948">
        <w:rPr>
          <w:rFonts w:ascii="Arial" w:eastAsiaTheme="minorHAnsi" w:hAnsi="Arial" w:cs="Arial"/>
          <w:sz w:val="22"/>
        </w:rPr>
        <w:t>töövõtja</w:t>
      </w:r>
      <w:r w:rsidRPr="00722948">
        <w:rPr>
          <w:rFonts w:ascii="Arial" w:eastAsiaTheme="minorHAnsi" w:hAnsi="Arial" w:cs="Arial"/>
          <w:sz w:val="22"/>
        </w:rPr>
        <w:t>), mida esindab juhatuse liige/ volituse alusel</w:t>
      </w:r>
      <w:r w:rsidR="00645F45" w:rsidRPr="00722948">
        <w:rPr>
          <w:rFonts w:ascii="Arial" w:eastAsiaTheme="minorHAnsi" w:hAnsi="Arial" w:cs="Arial"/>
          <w:sz w:val="22"/>
        </w:rPr>
        <w:t xml:space="preserve"> ____________________</w:t>
      </w:r>
      <w:r w:rsidR="00722948">
        <w:rPr>
          <w:rFonts w:ascii="Arial" w:eastAsiaTheme="minorHAnsi" w:hAnsi="Arial" w:cs="Arial"/>
          <w:sz w:val="22"/>
        </w:rPr>
        <w:t>,</w:t>
      </w:r>
    </w:p>
    <w:p w14:paraId="252CF4B5" w14:textId="77777777" w:rsidR="00722948" w:rsidRPr="00722948" w:rsidRDefault="00722948" w:rsidP="00722948">
      <w:pPr>
        <w:tabs>
          <w:tab w:val="left" w:pos="-720"/>
        </w:tabs>
        <w:suppressAutoHyphens/>
        <w:jc w:val="both"/>
        <w:rPr>
          <w:rFonts w:ascii="Arial" w:eastAsiaTheme="minorHAnsi" w:hAnsi="Arial" w:cs="Arial"/>
          <w:sz w:val="22"/>
        </w:rPr>
      </w:pPr>
    </w:p>
    <w:p w14:paraId="4CCF24DA" w14:textId="77777777" w:rsidR="006341F3" w:rsidRPr="00722948" w:rsidRDefault="006341F3" w:rsidP="0072294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eastAsia="et-EE"/>
        </w:rPr>
      </w:pPr>
      <w:r w:rsidRPr="00722948">
        <w:rPr>
          <w:rFonts w:ascii="Arial" w:eastAsiaTheme="minorHAnsi" w:hAnsi="Arial" w:cs="Arial"/>
          <w:sz w:val="22"/>
        </w:rPr>
        <w:t xml:space="preserve">edaspidi koos pooled või eraldi pool, </w:t>
      </w:r>
      <w:r w:rsidR="00A73109" w:rsidRPr="00722948">
        <w:rPr>
          <w:rFonts w:ascii="Arial" w:hAnsi="Arial" w:cs="Arial"/>
          <w:sz w:val="22"/>
          <w:lang w:eastAsia="et-EE"/>
        </w:rPr>
        <w:t>sõlmisid hanke</w:t>
      </w:r>
      <w:r w:rsidRPr="00722948">
        <w:rPr>
          <w:rFonts w:ascii="Arial" w:hAnsi="Arial" w:cs="Arial"/>
          <w:sz w:val="22"/>
          <w:lang w:eastAsia="et-EE"/>
        </w:rPr>
        <w:t>lepingu alljärgnevas:</w:t>
      </w:r>
    </w:p>
    <w:p w14:paraId="3AC2C31D" w14:textId="77777777" w:rsidR="00036DBB" w:rsidRPr="00722948" w:rsidRDefault="00036DBB" w:rsidP="00722948">
      <w:pPr>
        <w:jc w:val="both"/>
        <w:rPr>
          <w:rFonts w:ascii="Arial" w:hAnsi="Arial" w:cs="Arial"/>
          <w:color w:val="000000"/>
          <w:sz w:val="22"/>
        </w:rPr>
      </w:pPr>
    </w:p>
    <w:p w14:paraId="550B3A40" w14:textId="77777777" w:rsidR="006341F3" w:rsidRPr="00722948" w:rsidRDefault="00C22B6F" w:rsidP="00CE0118">
      <w:pPr>
        <w:pStyle w:val="Pealkiri1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22948">
        <w:rPr>
          <w:rFonts w:ascii="Arial" w:hAnsi="Arial" w:cs="Arial"/>
          <w:sz w:val="22"/>
          <w:szCs w:val="22"/>
        </w:rPr>
        <w:t>Üldsätted</w:t>
      </w:r>
    </w:p>
    <w:p w14:paraId="2AC68D22" w14:textId="741FA8F0" w:rsidR="006341F3" w:rsidRPr="00722948" w:rsidRDefault="006341F3" w:rsidP="00CE0118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722948">
        <w:rPr>
          <w:rFonts w:ascii="Arial" w:hAnsi="Arial" w:cs="Arial"/>
          <w:color w:val="000000"/>
          <w:sz w:val="22"/>
        </w:rPr>
        <w:t>Leping sõlmitakse riigihangete seaduse § 30 l</w:t>
      </w:r>
      <w:r w:rsidR="003202FD" w:rsidRPr="00722948">
        <w:rPr>
          <w:rFonts w:ascii="Arial" w:hAnsi="Arial" w:cs="Arial"/>
          <w:color w:val="000000"/>
          <w:sz w:val="22"/>
        </w:rPr>
        <w:t>õike 1 alusel, lähtudes töövõtjaga</w:t>
      </w:r>
      <w:r w:rsidRPr="00722948">
        <w:rPr>
          <w:rFonts w:ascii="Arial" w:hAnsi="Arial" w:cs="Arial"/>
          <w:color w:val="000000"/>
          <w:sz w:val="22"/>
        </w:rPr>
        <w:t xml:space="preserve"> </w:t>
      </w:r>
      <w:r w:rsidR="00E55F85">
        <w:rPr>
          <w:rFonts w:ascii="Arial" w:hAnsi="Arial" w:cs="Arial"/>
          <w:color w:val="000000"/>
          <w:sz w:val="22"/>
        </w:rPr>
        <w:t xml:space="preserve">26.07.2023 sõlmitud </w:t>
      </w:r>
      <w:r w:rsidR="00AC770D" w:rsidRPr="00722948">
        <w:rPr>
          <w:rFonts w:ascii="Arial" w:hAnsi="Arial" w:cs="Arial"/>
          <w:color w:val="000000"/>
          <w:sz w:val="22"/>
        </w:rPr>
        <w:t xml:space="preserve">raamlepingust nr </w:t>
      </w:r>
      <w:r w:rsidR="00E55F85">
        <w:rPr>
          <w:rFonts w:ascii="Arial" w:hAnsi="Arial" w:cs="Arial"/>
          <w:color w:val="000000"/>
          <w:sz w:val="22"/>
        </w:rPr>
        <w:t>5.2-9/3522-1.</w:t>
      </w:r>
    </w:p>
    <w:p w14:paraId="1E2109B3" w14:textId="54A0851E" w:rsidR="006341F3" w:rsidRPr="00722948" w:rsidRDefault="006341F3" w:rsidP="00CE0118">
      <w:pPr>
        <w:pStyle w:val="Normaallaadveeb"/>
        <w:numPr>
          <w:ilvl w:val="1"/>
          <w:numId w:val="1"/>
        </w:numPr>
        <w:spacing w:before="0" w:beforeAutospacing="0"/>
        <w:ind w:left="567" w:hanging="567"/>
        <w:rPr>
          <w:rFonts w:ascii="Arial" w:hAnsi="Arial" w:cs="Arial"/>
          <w:sz w:val="22"/>
          <w:szCs w:val="22"/>
        </w:rPr>
      </w:pPr>
      <w:r w:rsidRPr="00722948">
        <w:rPr>
          <w:rFonts w:ascii="Arial" w:hAnsi="Arial" w:cs="Arial"/>
          <w:sz w:val="22"/>
          <w:szCs w:val="22"/>
        </w:rPr>
        <w:t xml:space="preserve">Tööde detailsem kirjeldus on toodud lepingu </w:t>
      </w:r>
      <w:r w:rsidR="00035FC7" w:rsidRPr="00722948">
        <w:rPr>
          <w:rFonts w:ascii="Arial" w:hAnsi="Arial" w:cs="Arial"/>
          <w:sz w:val="22"/>
          <w:szCs w:val="22"/>
        </w:rPr>
        <w:t>lisas 1</w:t>
      </w:r>
      <w:r w:rsidR="00AD355B">
        <w:rPr>
          <w:rFonts w:ascii="Arial" w:hAnsi="Arial" w:cs="Arial"/>
          <w:sz w:val="22"/>
          <w:szCs w:val="22"/>
        </w:rPr>
        <w:t xml:space="preserve"> </w:t>
      </w:r>
      <w:r w:rsidR="00E55F85">
        <w:rPr>
          <w:rFonts w:ascii="Arial" w:hAnsi="Arial" w:cs="Arial"/>
          <w:sz w:val="22"/>
          <w:szCs w:val="22"/>
        </w:rPr>
        <w:t>(t</w:t>
      </w:r>
      <w:r w:rsidR="00AD355B">
        <w:rPr>
          <w:rFonts w:ascii="Arial" w:hAnsi="Arial" w:cs="Arial"/>
          <w:sz w:val="22"/>
          <w:szCs w:val="22"/>
        </w:rPr>
        <w:t>ehniline kirjeldus</w:t>
      </w:r>
      <w:r w:rsidR="00E55F85">
        <w:rPr>
          <w:rFonts w:ascii="Arial" w:hAnsi="Arial" w:cs="Arial"/>
          <w:sz w:val="22"/>
          <w:szCs w:val="22"/>
        </w:rPr>
        <w:t>)</w:t>
      </w:r>
      <w:r w:rsidR="00AD355B">
        <w:rPr>
          <w:rFonts w:ascii="Arial" w:hAnsi="Arial" w:cs="Arial"/>
          <w:sz w:val="22"/>
          <w:szCs w:val="22"/>
        </w:rPr>
        <w:t>.</w:t>
      </w:r>
      <w:r w:rsidRPr="00722948">
        <w:rPr>
          <w:rFonts w:ascii="Arial" w:hAnsi="Arial" w:cs="Arial"/>
          <w:sz w:val="22"/>
          <w:szCs w:val="22"/>
        </w:rPr>
        <w:t xml:space="preserve"> </w:t>
      </w:r>
    </w:p>
    <w:p w14:paraId="747DE247" w14:textId="2D1FA04C" w:rsidR="00C871F6" w:rsidRDefault="00C871F6" w:rsidP="00CE0118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722948">
        <w:rPr>
          <w:rFonts w:ascii="Arial" w:hAnsi="Arial" w:cs="Arial"/>
          <w:color w:val="000000"/>
          <w:sz w:val="22"/>
        </w:rPr>
        <w:t xml:space="preserve">Leping jõustub alates hetkest, kui pooled on lepingu allkirjastanud ning kehtib kuni </w:t>
      </w:r>
      <w:r w:rsidR="00374B22" w:rsidRPr="00722948">
        <w:rPr>
          <w:rFonts w:ascii="Arial" w:hAnsi="Arial" w:cs="Arial"/>
          <w:color w:val="000000"/>
          <w:sz w:val="22"/>
        </w:rPr>
        <w:t>lepingust tulenevate kohustuste täitmiseni. Lepingu lõppemine ei mõjuta selliste kohustuste täitmist, mis oma olemuse tõttu kehtivad ka pärast lepingu lõppemist.</w:t>
      </w:r>
    </w:p>
    <w:p w14:paraId="315559A1" w14:textId="7E69DDED" w:rsidR="00E55F85" w:rsidRDefault="00E55F85" w:rsidP="00CE0118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E55F85">
        <w:rPr>
          <w:rFonts w:ascii="Arial" w:hAnsi="Arial" w:cs="Arial"/>
          <w:color w:val="000000"/>
          <w:sz w:val="22"/>
        </w:rPr>
        <w:t>Teavitustegevust rahastatakse Euroopa Majanduspiirkonna ja Norra finantsmehhanismide programmperioodi 2014-2021 kahepoolsete suhete fondi raames ellu viidava projekti „</w:t>
      </w:r>
      <w:proofErr w:type="spellStart"/>
      <w:r w:rsidRPr="00E55F85">
        <w:rPr>
          <w:rFonts w:ascii="Arial" w:hAnsi="Arial" w:cs="Arial"/>
          <w:color w:val="000000"/>
          <w:sz w:val="22"/>
        </w:rPr>
        <w:t>Improving</w:t>
      </w:r>
      <w:proofErr w:type="spellEnd"/>
      <w:r w:rsidRPr="00E55F8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55F85">
        <w:rPr>
          <w:rFonts w:ascii="Arial" w:hAnsi="Arial" w:cs="Arial"/>
          <w:color w:val="000000"/>
          <w:sz w:val="22"/>
        </w:rPr>
        <w:t>the</w:t>
      </w:r>
      <w:proofErr w:type="spellEnd"/>
      <w:r w:rsidRPr="00E55F8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55F85">
        <w:rPr>
          <w:rFonts w:ascii="Arial" w:hAnsi="Arial" w:cs="Arial"/>
          <w:color w:val="000000"/>
          <w:sz w:val="22"/>
        </w:rPr>
        <w:t>quality</w:t>
      </w:r>
      <w:proofErr w:type="spellEnd"/>
      <w:r w:rsidRPr="00E55F85">
        <w:rPr>
          <w:rFonts w:ascii="Arial" w:hAnsi="Arial" w:cs="Arial"/>
          <w:color w:val="000000"/>
          <w:sz w:val="22"/>
        </w:rPr>
        <w:t xml:space="preserve"> of </w:t>
      </w:r>
      <w:proofErr w:type="spellStart"/>
      <w:r w:rsidRPr="00E55F85">
        <w:rPr>
          <w:rFonts w:ascii="Arial" w:hAnsi="Arial" w:cs="Arial"/>
          <w:color w:val="000000"/>
          <w:sz w:val="22"/>
        </w:rPr>
        <w:t>victim</w:t>
      </w:r>
      <w:proofErr w:type="spellEnd"/>
      <w:r w:rsidRPr="00E55F8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55F85">
        <w:rPr>
          <w:rFonts w:ascii="Arial" w:hAnsi="Arial" w:cs="Arial"/>
          <w:color w:val="000000"/>
          <w:sz w:val="22"/>
        </w:rPr>
        <w:t>support</w:t>
      </w:r>
      <w:proofErr w:type="spellEnd"/>
      <w:r w:rsidRPr="00E55F8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55F85">
        <w:rPr>
          <w:rFonts w:ascii="Arial" w:hAnsi="Arial" w:cs="Arial"/>
          <w:color w:val="000000"/>
          <w:sz w:val="22"/>
        </w:rPr>
        <w:t>services</w:t>
      </w:r>
      <w:proofErr w:type="spellEnd"/>
      <w:r w:rsidRPr="00E55F85">
        <w:rPr>
          <w:rFonts w:ascii="Arial" w:hAnsi="Arial" w:cs="Arial"/>
          <w:color w:val="000000"/>
          <w:sz w:val="22"/>
        </w:rPr>
        <w:t>“ vahenditest.</w:t>
      </w:r>
    </w:p>
    <w:p w14:paraId="3ECC8606" w14:textId="77777777" w:rsidR="003245A9" w:rsidRDefault="003245A9" w:rsidP="003245A9">
      <w:pPr>
        <w:suppressAutoHyphens/>
        <w:ind w:left="567"/>
        <w:jc w:val="both"/>
        <w:rPr>
          <w:rFonts w:ascii="Arial" w:hAnsi="Arial" w:cs="Arial"/>
          <w:color w:val="000000"/>
          <w:sz w:val="22"/>
        </w:rPr>
      </w:pPr>
    </w:p>
    <w:p w14:paraId="79B45111" w14:textId="473E6840" w:rsidR="006341F3" w:rsidRPr="003245A9" w:rsidRDefault="006341F3" w:rsidP="003245A9">
      <w:pPr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b/>
          <w:bCs/>
          <w:color w:val="000000"/>
          <w:sz w:val="22"/>
        </w:rPr>
      </w:pPr>
      <w:r w:rsidRPr="003245A9">
        <w:rPr>
          <w:rFonts w:ascii="Arial" w:hAnsi="Arial" w:cs="Arial"/>
          <w:b/>
          <w:bCs/>
          <w:sz w:val="22"/>
        </w:rPr>
        <w:t>Lepingu maksumus ja maksetingimused</w:t>
      </w:r>
    </w:p>
    <w:p w14:paraId="039CC073" w14:textId="7D7ABEFD" w:rsidR="003245A9" w:rsidRDefault="005350C6" w:rsidP="003245A9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3245A9">
        <w:rPr>
          <w:rFonts w:ascii="Arial" w:hAnsi="Arial" w:cs="Arial"/>
          <w:color w:val="000000"/>
          <w:sz w:val="22"/>
        </w:rPr>
        <w:t xml:space="preserve">Tellija tasub töövõtjale </w:t>
      </w:r>
      <w:r w:rsidR="00F77016" w:rsidRPr="003245A9">
        <w:rPr>
          <w:rFonts w:ascii="Arial" w:hAnsi="Arial" w:cs="Arial"/>
          <w:color w:val="000000"/>
          <w:sz w:val="22"/>
        </w:rPr>
        <w:t>tehtud</w:t>
      </w:r>
      <w:r w:rsidRPr="003245A9">
        <w:rPr>
          <w:rFonts w:ascii="Arial" w:hAnsi="Arial" w:cs="Arial"/>
          <w:color w:val="000000"/>
          <w:sz w:val="22"/>
        </w:rPr>
        <w:t xml:space="preserve"> </w:t>
      </w:r>
      <w:r w:rsidR="00A94F44" w:rsidRPr="003245A9">
        <w:rPr>
          <w:rFonts w:ascii="Arial" w:hAnsi="Arial" w:cs="Arial"/>
          <w:color w:val="000000"/>
          <w:sz w:val="22"/>
        </w:rPr>
        <w:t>töö</w:t>
      </w:r>
      <w:r w:rsidRPr="003245A9">
        <w:rPr>
          <w:rFonts w:ascii="Arial" w:hAnsi="Arial" w:cs="Arial"/>
          <w:color w:val="000000"/>
          <w:sz w:val="22"/>
        </w:rPr>
        <w:t xml:space="preserve"> eest vastavalt</w:t>
      </w:r>
      <w:r w:rsidR="000F27E3" w:rsidRPr="003245A9">
        <w:rPr>
          <w:rFonts w:ascii="Arial" w:hAnsi="Arial" w:cs="Arial"/>
          <w:color w:val="000000"/>
          <w:sz w:val="22"/>
        </w:rPr>
        <w:t xml:space="preserve"> pakkumuses fikseeritud hinnale </w:t>
      </w:r>
      <w:r w:rsidR="00134047" w:rsidRPr="003245A9">
        <w:rPr>
          <w:rFonts w:ascii="Arial" w:hAnsi="Arial" w:cs="Arial"/>
          <w:color w:val="000000"/>
          <w:sz w:val="22"/>
        </w:rPr>
        <w:t>........................................</w:t>
      </w:r>
      <w:r w:rsidR="00DF7A3F" w:rsidRPr="003245A9">
        <w:rPr>
          <w:rFonts w:ascii="Arial" w:hAnsi="Arial" w:cs="Arial"/>
          <w:i/>
          <w:color w:val="000000"/>
          <w:sz w:val="22"/>
        </w:rPr>
        <w:t>(</w:t>
      </w:r>
      <w:r w:rsidR="00DF7A3F" w:rsidRPr="003245A9">
        <w:rPr>
          <w:rFonts w:ascii="Arial" w:hAnsi="Arial" w:cs="Arial"/>
          <w:i/>
          <w:iCs/>
          <w:color w:val="000000"/>
          <w:sz w:val="22"/>
        </w:rPr>
        <w:t>summa sõnadega</w:t>
      </w:r>
      <w:r w:rsidR="00DF7A3F" w:rsidRPr="003245A9">
        <w:rPr>
          <w:rFonts w:ascii="Arial" w:hAnsi="Arial" w:cs="Arial"/>
          <w:i/>
          <w:color w:val="000000"/>
          <w:sz w:val="22"/>
        </w:rPr>
        <w:t xml:space="preserve">) </w:t>
      </w:r>
      <w:r w:rsidRPr="003245A9">
        <w:rPr>
          <w:rFonts w:ascii="Arial" w:hAnsi="Arial" w:cs="Arial"/>
          <w:color w:val="000000"/>
          <w:sz w:val="22"/>
        </w:rPr>
        <w:t>eurot</w:t>
      </w:r>
      <w:r w:rsidR="009239AF" w:rsidRPr="003245A9">
        <w:rPr>
          <w:rFonts w:ascii="Arial" w:hAnsi="Arial" w:cs="Arial"/>
          <w:color w:val="000000"/>
          <w:sz w:val="22"/>
        </w:rPr>
        <w:t xml:space="preserve"> ja </w:t>
      </w:r>
      <w:r w:rsidR="00CD3741" w:rsidRPr="003245A9">
        <w:rPr>
          <w:rFonts w:ascii="Arial" w:hAnsi="Arial" w:cs="Arial"/>
          <w:color w:val="000000"/>
          <w:sz w:val="22"/>
        </w:rPr>
        <w:t xml:space="preserve">töö </w:t>
      </w:r>
      <w:r w:rsidR="009239AF" w:rsidRPr="003245A9">
        <w:rPr>
          <w:rFonts w:ascii="Arial" w:hAnsi="Arial" w:cs="Arial"/>
          <w:color w:val="000000"/>
          <w:sz w:val="22"/>
        </w:rPr>
        <w:t>mahule</w:t>
      </w:r>
      <w:r w:rsidR="002B754C" w:rsidRPr="003245A9">
        <w:rPr>
          <w:rFonts w:ascii="Arial" w:hAnsi="Arial" w:cs="Arial"/>
          <w:color w:val="000000"/>
          <w:sz w:val="22"/>
        </w:rPr>
        <w:t xml:space="preserve"> </w:t>
      </w:r>
      <w:r w:rsidR="00DF7A3F" w:rsidRPr="003245A9">
        <w:rPr>
          <w:rFonts w:ascii="Arial" w:hAnsi="Arial" w:cs="Arial"/>
          <w:color w:val="000000"/>
          <w:sz w:val="22"/>
        </w:rPr>
        <w:t>(edaspidi lepingu maksumus</w:t>
      </w:r>
      <w:r w:rsidRPr="003245A9">
        <w:rPr>
          <w:rFonts w:ascii="Arial" w:hAnsi="Arial" w:cs="Arial"/>
          <w:color w:val="000000"/>
          <w:sz w:val="22"/>
        </w:rPr>
        <w:t>)</w:t>
      </w:r>
      <w:r w:rsidR="00134047" w:rsidRPr="003245A9">
        <w:rPr>
          <w:rFonts w:ascii="Arial" w:hAnsi="Arial" w:cs="Arial"/>
          <w:color w:val="000000"/>
          <w:sz w:val="22"/>
        </w:rPr>
        <w:t xml:space="preserve"> maksimaalselt kuni </w:t>
      </w:r>
      <w:r w:rsidR="008B5560" w:rsidRPr="00944CE1">
        <w:rPr>
          <w:rFonts w:ascii="Arial" w:hAnsi="Arial" w:cs="Arial"/>
          <w:color w:val="000000"/>
          <w:sz w:val="22"/>
        </w:rPr>
        <w:t>2</w:t>
      </w:r>
      <w:r w:rsidR="00E55F85">
        <w:rPr>
          <w:rFonts w:ascii="Arial" w:hAnsi="Arial" w:cs="Arial"/>
          <w:color w:val="000000"/>
          <w:sz w:val="22"/>
        </w:rPr>
        <w:t>9</w:t>
      </w:r>
      <w:r w:rsidR="008B5560" w:rsidRPr="00944CE1">
        <w:rPr>
          <w:rFonts w:ascii="Arial" w:hAnsi="Arial" w:cs="Arial"/>
          <w:color w:val="000000"/>
          <w:sz w:val="22"/>
        </w:rPr>
        <w:t xml:space="preserve"> 000 </w:t>
      </w:r>
      <w:r w:rsidR="00134047" w:rsidRPr="00944CE1">
        <w:rPr>
          <w:rFonts w:ascii="Arial" w:hAnsi="Arial" w:cs="Arial"/>
          <w:color w:val="000000"/>
          <w:sz w:val="22"/>
        </w:rPr>
        <w:t>euro</w:t>
      </w:r>
      <w:r w:rsidR="00134047" w:rsidRPr="003245A9">
        <w:rPr>
          <w:rFonts w:ascii="Arial" w:hAnsi="Arial" w:cs="Arial"/>
          <w:color w:val="000000"/>
          <w:sz w:val="22"/>
        </w:rPr>
        <w:t xml:space="preserve"> eest</w:t>
      </w:r>
      <w:r w:rsidR="00DF7A3F" w:rsidRPr="003245A9">
        <w:rPr>
          <w:rFonts w:ascii="Arial" w:hAnsi="Arial" w:cs="Arial"/>
          <w:color w:val="000000"/>
          <w:sz w:val="22"/>
        </w:rPr>
        <w:t>. Hinnale</w:t>
      </w:r>
      <w:r w:rsidRPr="003245A9">
        <w:rPr>
          <w:rFonts w:ascii="Arial" w:hAnsi="Arial" w:cs="Arial"/>
          <w:color w:val="000000"/>
          <w:sz w:val="22"/>
        </w:rPr>
        <w:t xml:space="preserve"> </w:t>
      </w:r>
      <w:r w:rsidRPr="003245A9">
        <w:rPr>
          <w:rFonts w:ascii="Arial" w:hAnsi="Arial" w:cs="Arial"/>
          <w:iCs/>
          <w:color w:val="000000"/>
          <w:sz w:val="22"/>
        </w:rPr>
        <w:t>lisandub</w:t>
      </w:r>
      <w:r w:rsidR="00B33916" w:rsidRPr="003245A9">
        <w:rPr>
          <w:rFonts w:ascii="Arial" w:hAnsi="Arial" w:cs="Arial"/>
          <w:iCs/>
          <w:color w:val="000000"/>
          <w:sz w:val="22"/>
        </w:rPr>
        <w:t xml:space="preserve"> käibemak</w:t>
      </w:r>
      <w:r w:rsidR="00044D79" w:rsidRPr="003245A9">
        <w:rPr>
          <w:rFonts w:ascii="Arial" w:hAnsi="Arial" w:cs="Arial"/>
          <w:iCs/>
          <w:color w:val="000000"/>
          <w:sz w:val="22"/>
        </w:rPr>
        <w:t>s</w:t>
      </w:r>
      <w:r w:rsidR="002B754C" w:rsidRPr="003245A9">
        <w:rPr>
          <w:rFonts w:ascii="Arial" w:hAnsi="Arial" w:cs="Arial"/>
          <w:iCs/>
          <w:color w:val="000000"/>
          <w:sz w:val="22"/>
        </w:rPr>
        <w:t>.</w:t>
      </w:r>
      <w:r w:rsidR="006341F3" w:rsidRPr="003245A9">
        <w:rPr>
          <w:rFonts w:ascii="Arial" w:hAnsi="Arial" w:cs="Arial"/>
          <w:color w:val="000000"/>
          <w:sz w:val="22"/>
        </w:rPr>
        <w:t xml:space="preserve"> </w:t>
      </w:r>
      <w:r w:rsidR="00DF7A3F" w:rsidRPr="003245A9">
        <w:rPr>
          <w:rFonts w:ascii="Arial" w:hAnsi="Arial" w:cs="Arial"/>
          <w:color w:val="000000"/>
          <w:sz w:val="22"/>
        </w:rPr>
        <w:t>Lepingu maksumus</w:t>
      </w:r>
      <w:r w:rsidR="006341F3" w:rsidRPr="003245A9">
        <w:rPr>
          <w:rFonts w:ascii="Arial" w:hAnsi="Arial" w:cs="Arial"/>
          <w:color w:val="000000"/>
          <w:sz w:val="22"/>
        </w:rPr>
        <w:t xml:space="preserve"> sisaldab kõiki lepingu täitmiseks vajalikke kulusid</w:t>
      </w:r>
      <w:r w:rsidR="00E91C51" w:rsidRPr="003245A9">
        <w:rPr>
          <w:rFonts w:ascii="Arial" w:hAnsi="Arial" w:cs="Arial"/>
          <w:color w:val="000000"/>
          <w:sz w:val="22"/>
        </w:rPr>
        <w:t xml:space="preserve"> (sh vajaduse korral kampaania </w:t>
      </w:r>
      <w:proofErr w:type="spellStart"/>
      <w:r w:rsidR="00E91C51" w:rsidRPr="003245A9">
        <w:rPr>
          <w:rFonts w:ascii="Arial" w:hAnsi="Arial" w:cs="Arial"/>
          <w:color w:val="000000"/>
          <w:sz w:val="22"/>
        </w:rPr>
        <w:t>visuaal</w:t>
      </w:r>
      <w:r w:rsidR="00592FE2">
        <w:rPr>
          <w:rFonts w:ascii="Arial" w:hAnsi="Arial" w:cs="Arial"/>
          <w:color w:val="000000"/>
          <w:sz w:val="22"/>
        </w:rPr>
        <w:t>i</w:t>
      </w:r>
      <w:proofErr w:type="spellEnd"/>
      <w:r w:rsidR="00E91C51" w:rsidRPr="003245A9">
        <w:rPr>
          <w:rFonts w:ascii="Arial" w:hAnsi="Arial" w:cs="Arial"/>
          <w:color w:val="000000"/>
          <w:sz w:val="22"/>
        </w:rPr>
        <w:t xml:space="preserve"> õigesse suurusesse/formaati panemine)</w:t>
      </w:r>
      <w:r w:rsidR="00134047" w:rsidRPr="003245A9">
        <w:rPr>
          <w:rFonts w:ascii="Arial" w:hAnsi="Arial" w:cs="Arial"/>
          <w:color w:val="000000"/>
          <w:sz w:val="22"/>
        </w:rPr>
        <w:t>.</w:t>
      </w:r>
    </w:p>
    <w:p w14:paraId="740C55BE" w14:textId="75BA19A5" w:rsidR="00CE5E8C" w:rsidRPr="00A33487" w:rsidRDefault="00CE5E8C" w:rsidP="003245A9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3245A9">
        <w:rPr>
          <w:rFonts w:ascii="Arial" w:hAnsi="Arial" w:cs="Arial"/>
          <w:sz w:val="22"/>
        </w:rPr>
        <w:t xml:space="preserve">Töövõtja peab esitama tehtud tööde eest arve hiljemalt </w:t>
      </w:r>
      <w:r w:rsidR="00CC5B4C">
        <w:rPr>
          <w:rFonts w:ascii="Arial" w:hAnsi="Arial" w:cs="Arial"/>
          <w:sz w:val="22"/>
          <w:highlight w:val="yellow"/>
        </w:rPr>
        <w:t>03</w:t>
      </w:r>
      <w:r w:rsidRPr="006F0E70">
        <w:rPr>
          <w:rFonts w:ascii="Arial" w:hAnsi="Arial" w:cs="Arial"/>
          <w:sz w:val="22"/>
          <w:highlight w:val="yellow"/>
        </w:rPr>
        <w:t>.</w:t>
      </w:r>
      <w:r w:rsidR="00CC5B4C">
        <w:rPr>
          <w:rFonts w:ascii="Arial" w:hAnsi="Arial" w:cs="Arial"/>
          <w:sz w:val="22"/>
          <w:highlight w:val="yellow"/>
        </w:rPr>
        <w:t>03</w:t>
      </w:r>
      <w:r w:rsidRPr="006F0E70">
        <w:rPr>
          <w:rFonts w:ascii="Arial" w:hAnsi="Arial" w:cs="Arial"/>
          <w:sz w:val="22"/>
          <w:highlight w:val="yellow"/>
        </w:rPr>
        <w:t>.202</w:t>
      </w:r>
      <w:r w:rsidR="00CC5B4C">
        <w:rPr>
          <w:rFonts w:ascii="Arial" w:hAnsi="Arial" w:cs="Arial"/>
          <w:sz w:val="22"/>
          <w:highlight w:val="yellow"/>
        </w:rPr>
        <w:t>5</w:t>
      </w:r>
      <w:r w:rsidRPr="006F0E70">
        <w:rPr>
          <w:rFonts w:ascii="Arial" w:hAnsi="Arial" w:cs="Arial"/>
          <w:sz w:val="22"/>
          <w:highlight w:val="yellow"/>
        </w:rPr>
        <w:t>.</w:t>
      </w:r>
      <w:r w:rsidRPr="003245A9">
        <w:rPr>
          <w:rFonts w:ascii="Arial" w:hAnsi="Arial" w:cs="Arial"/>
          <w:sz w:val="22"/>
        </w:rPr>
        <w:t xml:space="preserve"> </w:t>
      </w:r>
    </w:p>
    <w:p w14:paraId="2072005E" w14:textId="77777777" w:rsidR="00A33487" w:rsidRPr="00A33487" w:rsidRDefault="00A33487" w:rsidP="00A33487">
      <w:pPr>
        <w:suppressAutoHyphens/>
        <w:ind w:left="567"/>
        <w:jc w:val="both"/>
        <w:rPr>
          <w:rFonts w:ascii="Arial" w:hAnsi="Arial" w:cs="Arial"/>
          <w:color w:val="000000"/>
          <w:sz w:val="22"/>
        </w:rPr>
      </w:pPr>
    </w:p>
    <w:p w14:paraId="29FFEB23" w14:textId="5084DD08" w:rsidR="006341F3" w:rsidRPr="00A33487" w:rsidRDefault="00B33916" w:rsidP="00A33487">
      <w:pPr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b/>
          <w:bCs/>
          <w:color w:val="000000"/>
          <w:sz w:val="22"/>
        </w:rPr>
      </w:pPr>
      <w:r w:rsidRPr="00A33487">
        <w:rPr>
          <w:rFonts w:ascii="Arial" w:hAnsi="Arial" w:cs="Arial"/>
          <w:b/>
          <w:bCs/>
          <w:sz w:val="22"/>
        </w:rPr>
        <w:t>Kontaktisikud</w:t>
      </w:r>
    </w:p>
    <w:p w14:paraId="59EC6951" w14:textId="00F506B4" w:rsidR="006341F3" w:rsidRPr="00A33487" w:rsidRDefault="006341F3" w:rsidP="00A3348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A33487">
        <w:rPr>
          <w:rFonts w:ascii="Arial" w:hAnsi="Arial" w:cs="Arial"/>
          <w:sz w:val="22"/>
          <w:lang w:eastAsia="zh-CN"/>
        </w:rPr>
        <w:t>Pooltevahelise koostöö korraldamise eest vastutavad poolte kontaktisikud:</w:t>
      </w:r>
    </w:p>
    <w:p w14:paraId="5D912CD4" w14:textId="42B64B0B" w:rsidR="006341F3" w:rsidRPr="00A33487" w:rsidRDefault="006341F3" w:rsidP="00A33487">
      <w:pPr>
        <w:numPr>
          <w:ilvl w:val="2"/>
          <w:numId w:val="1"/>
        </w:numPr>
        <w:suppressAutoHyphens/>
        <w:ind w:left="1276" w:hanging="709"/>
        <w:jc w:val="both"/>
        <w:rPr>
          <w:rFonts w:ascii="Arial" w:hAnsi="Arial" w:cs="Arial"/>
          <w:color w:val="000000"/>
          <w:sz w:val="22"/>
        </w:rPr>
      </w:pPr>
      <w:r w:rsidRPr="00A33487">
        <w:rPr>
          <w:rFonts w:ascii="Arial" w:hAnsi="Arial" w:cs="Arial"/>
          <w:sz w:val="22"/>
          <w:lang w:eastAsia="zh-CN"/>
        </w:rPr>
        <w:t>tellija kontaktisik on ………………..……………. (</w:t>
      </w:r>
      <w:r w:rsidRPr="00A33487">
        <w:rPr>
          <w:rFonts w:ascii="Arial" w:hAnsi="Arial" w:cs="Arial"/>
          <w:i/>
          <w:sz w:val="22"/>
          <w:lang w:eastAsia="zh-CN"/>
        </w:rPr>
        <w:t>amet, nimi, tel, e-post</w:t>
      </w:r>
      <w:r w:rsidRPr="00A33487">
        <w:rPr>
          <w:rFonts w:ascii="Arial" w:hAnsi="Arial" w:cs="Arial"/>
          <w:sz w:val="22"/>
          <w:lang w:eastAsia="zh-CN"/>
        </w:rPr>
        <w:t>)</w:t>
      </w:r>
      <w:r w:rsidR="00A33487">
        <w:rPr>
          <w:rFonts w:ascii="Arial" w:hAnsi="Arial" w:cs="Arial"/>
          <w:sz w:val="22"/>
          <w:lang w:eastAsia="zh-CN"/>
        </w:rPr>
        <w:t>;</w:t>
      </w:r>
    </w:p>
    <w:p w14:paraId="2571AA24" w14:textId="7C9D4708" w:rsidR="006341F3" w:rsidRPr="00974797" w:rsidRDefault="006341F3" w:rsidP="00A33487">
      <w:pPr>
        <w:numPr>
          <w:ilvl w:val="2"/>
          <w:numId w:val="1"/>
        </w:numPr>
        <w:suppressAutoHyphens/>
        <w:ind w:left="1276" w:hanging="709"/>
        <w:jc w:val="both"/>
        <w:rPr>
          <w:rFonts w:ascii="Arial" w:hAnsi="Arial" w:cs="Arial"/>
          <w:color w:val="000000"/>
          <w:sz w:val="22"/>
        </w:rPr>
      </w:pPr>
      <w:r w:rsidRPr="00A33487">
        <w:rPr>
          <w:rFonts w:ascii="Arial" w:hAnsi="Arial" w:cs="Arial"/>
          <w:sz w:val="22"/>
          <w:lang w:eastAsia="zh-CN"/>
        </w:rPr>
        <w:t>t</w:t>
      </w:r>
      <w:r w:rsidR="00BB1AB0" w:rsidRPr="00A33487">
        <w:rPr>
          <w:rFonts w:ascii="Arial" w:hAnsi="Arial" w:cs="Arial"/>
          <w:sz w:val="22"/>
          <w:lang w:eastAsia="zh-CN"/>
        </w:rPr>
        <w:t>öövõtja</w:t>
      </w:r>
      <w:r w:rsidRPr="00A33487">
        <w:rPr>
          <w:rFonts w:ascii="Arial" w:hAnsi="Arial" w:cs="Arial"/>
          <w:sz w:val="22"/>
          <w:lang w:eastAsia="zh-CN"/>
        </w:rPr>
        <w:t xml:space="preserve"> </w:t>
      </w:r>
      <w:r w:rsidR="00AC770D" w:rsidRPr="00A33487">
        <w:rPr>
          <w:rFonts w:ascii="Arial" w:hAnsi="Arial" w:cs="Arial"/>
          <w:sz w:val="22"/>
          <w:lang w:eastAsia="zh-CN"/>
        </w:rPr>
        <w:t xml:space="preserve">kontaktisik on ………………..…………….. </w:t>
      </w:r>
      <w:r w:rsidRPr="00A33487">
        <w:rPr>
          <w:rFonts w:ascii="Arial" w:hAnsi="Arial" w:cs="Arial"/>
          <w:sz w:val="22"/>
          <w:lang w:eastAsia="zh-CN"/>
        </w:rPr>
        <w:t>(</w:t>
      </w:r>
      <w:r w:rsidRPr="00A33487">
        <w:rPr>
          <w:rFonts w:ascii="Arial" w:hAnsi="Arial" w:cs="Arial"/>
          <w:i/>
          <w:sz w:val="22"/>
          <w:lang w:eastAsia="zh-CN"/>
        </w:rPr>
        <w:t>amet, nimi, tel, e-post</w:t>
      </w:r>
      <w:r w:rsidRPr="00A33487">
        <w:rPr>
          <w:rFonts w:ascii="Arial" w:hAnsi="Arial" w:cs="Arial"/>
          <w:sz w:val="22"/>
          <w:lang w:eastAsia="zh-CN"/>
        </w:rPr>
        <w:t>).</w:t>
      </w:r>
    </w:p>
    <w:p w14:paraId="38BAF0EC" w14:textId="77777777" w:rsidR="00974797" w:rsidRPr="00974797" w:rsidRDefault="00974797" w:rsidP="00974797">
      <w:pPr>
        <w:suppressAutoHyphens/>
        <w:ind w:left="1276"/>
        <w:jc w:val="both"/>
        <w:rPr>
          <w:rFonts w:ascii="Arial" w:hAnsi="Arial" w:cs="Arial"/>
          <w:color w:val="000000"/>
          <w:sz w:val="22"/>
        </w:rPr>
      </w:pPr>
    </w:p>
    <w:p w14:paraId="4BDC3385" w14:textId="76B960AD" w:rsidR="006341F3" w:rsidRPr="00974797" w:rsidRDefault="006341F3" w:rsidP="00974797">
      <w:pPr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b/>
          <w:bCs/>
          <w:color w:val="000000"/>
          <w:sz w:val="22"/>
        </w:rPr>
      </w:pPr>
      <w:bookmarkStart w:id="0" w:name="_Toc255833110"/>
      <w:bookmarkStart w:id="1" w:name="_Toc255833066"/>
      <w:r w:rsidRPr="00974797">
        <w:rPr>
          <w:rFonts w:ascii="Arial" w:hAnsi="Arial" w:cs="Arial"/>
          <w:b/>
          <w:bCs/>
          <w:color w:val="000000"/>
          <w:sz w:val="22"/>
        </w:rPr>
        <w:t>Lõppsätted</w:t>
      </w:r>
      <w:bookmarkEnd w:id="0"/>
      <w:bookmarkEnd w:id="1"/>
    </w:p>
    <w:p w14:paraId="59B1433E" w14:textId="6FCD480E" w:rsidR="006341F3" w:rsidRDefault="006341F3" w:rsidP="0097479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color w:val="000000"/>
          <w:sz w:val="22"/>
        </w:rPr>
        <w:t>Kõik lepingu muudatused sõlmitakse lepingu lisadena, mis jõustuvad pärast nende allkirjastamist mõlema poole poolt või poolte määratud tähtajal.</w:t>
      </w:r>
    </w:p>
    <w:p w14:paraId="006D77C5" w14:textId="2A2483A9" w:rsidR="006341F3" w:rsidRDefault="006341F3" w:rsidP="0097479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color w:val="000000"/>
          <w:sz w:val="22"/>
        </w:rPr>
        <w:t xml:space="preserve">Lepingule kehtivad kõik poolte vahel </w:t>
      </w:r>
      <w:r w:rsidR="00E55F85">
        <w:rPr>
          <w:rFonts w:ascii="Arial" w:hAnsi="Arial" w:cs="Arial"/>
          <w:color w:val="000000"/>
          <w:sz w:val="22"/>
        </w:rPr>
        <w:t>26.07.2023</w:t>
      </w:r>
      <w:r w:rsidRPr="00974797">
        <w:rPr>
          <w:rFonts w:ascii="Arial" w:hAnsi="Arial" w:cs="Arial"/>
          <w:color w:val="000000"/>
          <w:sz w:val="22"/>
        </w:rPr>
        <w:t xml:space="preserve"> sõlmitud raamlepingus nr </w:t>
      </w:r>
      <w:r w:rsidR="00E55F85" w:rsidRPr="00E55F85">
        <w:rPr>
          <w:rFonts w:ascii="Arial" w:hAnsi="Arial" w:cs="Arial"/>
          <w:color w:val="000000"/>
          <w:sz w:val="22"/>
        </w:rPr>
        <w:t>5.2-9/3522-1</w:t>
      </w:r>
      <w:r w:rsidRPr="00974797">
        <w:rPr>
          <w:rFonts w:ascii="Arial" w:hAnsi="Arial" w:cs="Arial"/>
          <w:i/>
          <w:iCs/>
          <w:color w:val="000000"/>
          <w:sz w:val="22"/>
        </w:rPr>
        <w:t xml:space="preserve"> </w:t>
      </w:r>
      <w:r w:rsidRPr="00974797">
        <w:rPr>
          <w:rFonts w:ascii="Arial" w:hAnsi="Arial" w:cs="Arial"/>
          <w:color w:val="000000"/>
          <w:sz w:val="22"/>
        </w:rPr>
        <w:t>sätestatud tingimused.</w:t>
      </w:r>
    </w:p>
    <w:p w14:paraId="029876AB" w14:textId="6AFBF50C" w:rsidR="006341F3" w:rsidRPr="00974797" w:rsidRDefault="006341F3" w:rsidP="0097479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sz w:val="22"/>
        </w:rPr>
        <w:t>Käesoleva lepingu täitmisel tekkivad vaidlused ja lahkarvamused lahendavad pooled läbirääkimiste teel. Kokkuleppe mittesaavutamisel lahendatakse vaidlused Harju Maakohtus.</w:t>
      </w:r>
    </w:p>
    <w:p w14:paraId="2E0D3725" w14:textId="6D1D6DCE" w:rsidR="006341F3" w:rsidRPr="00974797" w:rsidRDefault="006341F3" w:rsidP="0097479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sz w:val="22"/>
        </w:rPr>
        <w:t>Leping tühistab kõik varasemad poolte vahelised suulised ja kirjalikud kokkulepped, mis puudutavad käesoleva lepinguga ettenähtud tööde teostamist.</w:t>
      </w:r>
    </w:p>
    <w:p w14:paraId="1D0A7C50" w14:textId="77777777" w:rsidR="00974797" w:rsidRPr="00974797" w:rsidRDefault="00974797" w:rsidP="00974797">
      <w:pPr>
        <w:suppressAutoHyphens/>
        <w:ind w:left="567"/>
        <w:jc w:val="both"/>
        <w:rPr>
          <w:rFonts w:ascii="Arial" w:hAnsi="Arial" w:cs="Arial"/>
          <w:color w:val="000000"/>
          <w:sz w:val="22"/>
        </w:rPr>
      </w:pPr>
    </w:p>
    <w:p w14:paraId="281EF07A" w14:textId="364FC1EF" w:rsidR="006341F3" w:rsidRPr="00974797" w:rsidRDefault="006341F3" w:rsidP="00974797">
      <w:pPr>
        <w:numPr>
          <w:ilvl w:val="0"/>
          <w:numId w:val="1"/>
        </w:numPr>
        <w:suppressAutoHyphens/>
        <w:ind w:left="567" w:hanging="567"/>
        <w:jc w:val="both"/>
        <w:rPr>
          <w:rFonts w:ascii="Arial" w:hAnsi="Arial" w:cs="Arial"/>
          <w:b/>
          <w:bCs/>
          <w:color w:val="000000"/>
          <w:sz w:val="22"/>
        </w:rPr>
      </w:pPr>
      <w:r w:rsidRPr="00974797">
        <w:rPr>
          <w:rFonts w:ascii="Arial" w:hAnsi="Arial" w:cs="Arial"/>
          <w:b/>
          <w:bCs/>
          <w:sz w:val="22"/>
        </w:rPr>
        <w:t>Lisad</w:t>
      </w:r>
    </w:p>
    <w:p w14:paraId="45FC47AB" w14:textId="22124BE1" w:rsidR="00591122" w:rsidRPr="00974797" w:rsidRDefault="006341F3" w:rsidP="00974797">
      <w:pPr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sz w:val="22"/>
        </w:rPr>
        <w:t>Käesoleva lepingu lahutamatuteks lisadeks on:</w:t>
      </w:r>
    </w:p>
    <w:p w14:paraId="6DBA40A1" w14:textId="47F4113F" w:rsidR="007E13A8" w:rsidRPr="00E55F85" w:rsidRDefault="00591122" w:rsidP="00974797">
      <w:pPr>
        <w:numPr>
          <w:ilvl w:val="2"/>
          <w:numId w:val="1"/>
        </w:numPr>
        <w:suppressAutoHyphens/>
        <w:ind w:left="1276" w:hanging="709"/>
        <w:jc w:val="both"/>
        <w:rPr>
          <w:rFonts w:ascii="Arial" w:hAnsi="Arial" w:cs="Arial"/>
          <w:color w:val="000000"/>
          <w:sz w:val="22"/>
        </w:rPr>
      </w:pPr>
      <w:r w:rsidRPr="00974797">
        <w:rPr>
          <w:rFonts w:ascii="Arial" w:hAnsi="Arial" w:cs="Arial"/>
          <w:sz w:val="22"/>
        </w:rPr>
        <w:t>L</w:t>
      </w:r>
      <w:r w:rsidR="006341F3" w:rsidRPr="00974797">
        <w:rPr>
          <w:rFonts w:ascii="Arial" w:hAnsi="Arial" w:cs="Arial"/>
          <w:sz w:val="22"/>
        </w:rPr>
        <w:t>isa 1</w:t>
      </w:r>
      <w:r w:rsidR="00E55F85">
        <w:rPr>
          <w:rFonts w:ascii="Arial" w:hAnsi="Arial" w:cs="Arial"/>
          <w:sz w:val="22"/>
        </w:rPr>
        <w:t xml:space="preserve"> - t</w:t>
      </w:r>
      <w:r w:rsidR="00AD355B">
        <w:rPr>
          <w:rFonts w:ascii="Arial" w:hAnsi="Arial" w:cs="Arial"/>
          <w:sz w:val="22"/>
        </w:rPr>
        <w:t>ehniline kirjeldus</w:t>
      </w:r>
      <w:r w:rsidR="00E55F85">
        <w:rPr>
          <w:rFonts w:ascii="Arial" w:hAnsi="Arial" w:cs="Arial"/>
          <w:sz w:val="22"/>
        </w:rPr>
        <w:t>;</w:t>
      </w:r>
    </w:p>
    <w:p w14:paraId="3007F0B3" w14:textId="299AECC2" w:rsidR="00E55F85" w:rsidRPr="00974797" w:rsidRDefault="00E55F85" w:rsidP="00974797">
      <w:pPr>
        <w:numPr>
          <w:ilvl w:val="2"/>
          <w:numId w:val="1"/>
        </w:numPr>
        <w:suppressAutoHyphens/>
        <w:ind w:left="1276" w:hanging="70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Lisa 2 – pakkumus.</w:t>
      </w:r>
    </w:p>
    <w:p w14:paraId="072F7365" w14:textId="77777777" w:rsidR="00253CF1" w:rsidRPr="00722948" w:rsidRDefault="00253CF1" w:rsidP="00722948">
      <w:pPr>
        <w:pStyle w:val="Loendilik"/>
        <w:tabs>
          <w:tab w:val="left" w:pos="567"/>
        </w:tabs>
        <w:suppressAutoHyphens/>
        <w:autoSpaceDE w:val="0"/>
        <w:autoSpaceDN w:val="0"/>
        <w:jc w:val="both"/>
        <w:rPr>
          <w:rFonts w:ascii="Arial" w:hAnsi="Arial" w:cs="Arial"/>
          <w:sz w:val="22"/>
        </w:rPr>
      </w:pPr>
    </w:p>
    <w:p w14:paraId="7C2159CD" w14:textId="0A0A03FB" w:rsidR="00645F45" w:rsidRDefault="00645F45" w:rsidP="00722948">
      <w:pPr>
        <w:jc w:val="both"/>
        <w:rPr>
          <w:rFonts w:ascii="Arial" w:hAnsi="Arial" w:cs="Arial"/>
          <w:sz w:val="22"/>
        </w:rPr>
      </w:pPr>
    </w:p>
    <w:p w14:paraId="5BB3E250" w14:textId="77777777" w:rsidR="00DE7041" w:rsidRDefault="00DE7041" w:rsidP="007B39E5">
      <w:pPr>
        <w:jc w:val="both"/>
        <w:rPr>
          <w:rFonts w:ascii="Arial" w:hAnsi="Arial" w:cs="Arial"/>
          <w:b/>
          <w:bCs/>
          <w:sz w:val="22"/>
        </w:rPr>
      </w:pPr>
    </w:p>
    <w:p w14:paraId="0E3DC909" w14:textId="77777777" w:rsidR="00DE7041" w:rsidRDefault="00DE7041" w:rsidP="007B39E5">
      <w:pPr>
        <w:jc w:val="both"/>
        <w:rPr>
          <w:rFonts w:ascii="Arial" w:hAnsi="Arial" w:cs="Arial"/>
          <w:b/>
          <w:bCs/>
          <w:sz w:val="22"/>
        </w:rPr>
      </w:pPr>
    </w:p>
    <w:p w14:paraId="46F9894F" w14:textId="77777777" w:rsidR="00DE7041" w:rsidRDefault="00DE7041" w:rsidP="007B39E5">
      <w:pPr>
        <w:jc w:val="both"/>
        <w:rPr>
          <w:rFonts w:ascii="Arial" w:hAnsi="Arial" w:cs="Arial"/>
          <w:b/>
          <w:bCs/>
          <w:sz w:val="22"/>
        </w:rPr>
      </w:pPr>
    </w:p>
    <w:p w14:paraId="68541F17" w14:textId="6E15826C" w:rsidR="007B39E5" w:rsidRPr="007B39E5" w:rsidRDefault="007B39E5" w:rsidP="007B39E5">
      <w:pPr>
        <w:jc w:val="both"/>
        <w:rPr>
          <w:rFonts w:ascii="Arial" w:hAnsi="Arial" w:cs="Arial"/>
          <w:sz w:val="22"/>
        </w:rPr>
      </w:pPr>
      <w:r w:rsidRPr="007B39E5">
        <w:rPr>
          <w:rFonts w:ascii="Arial" w:hAnsi="Arial" w:cs="Arial"/>
          <w:b/>
          <w:bCs/>
          <w:sz w:val="22"/>
        </w:rPr>
        <w:t>Tellija</w:t>
      </w:r>
      <w:r w:rsidRPr="007B39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B39E5">
        <w:rPr>
          <w:rFonts w:ascii="Arial" w:hAnsi="Arial" w:cs="Arial"/>
          <w:b/>
          <w:bCs/>
          <w:sz w:val="22"/>
        </w:rPr>
        <w:t>Töövõtja</w:t>
      </w:r>
    </w:p>
    <w:p w14:paraId="0730E80E" w14:textId="7A430A38" w:rsidR="007B39E5" w:rsidRPr="007B39E5" w:rsidRDefault="007B39E5" w:rsidP="007B39E5">
      <w:pPr>
        <w:jc w:val="both"/>
        <w:rPr>
          <w:rFonts w:ascii="Arial" w:hAnsi="Arial" w:cs="Arial"/>
          <w:sz w:val="22"/>
        </w:rPr>
      </w:pPr>
      <w:r w:rsidRPr="007B39E5">
        <w:rPr>
          <w:rFonts w:ascii="Arial" w:hAnsi="Arial" w:cs="Arial"/>
          <w:sz w:val="22"/>
        </w:rPr>
        <w:t xml:space="preserve">(allkirjastatud digitaalselt)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B39E5">
        <w:rPr>
          <w:rFonts w:ascii="Arial" w:hAnsi="Arial" w:cs="Arial"/>
          <w:sz w:val="22"/>
        </w:rPr>
        <w:t>(allkirjastatud digitaalselt)</w:t>
      </w:r>
    </w:p>
    <w:p w14:paraId="5F4D1C50" w14:textId="77777777" w:rsidR="000022A4" w:rsidRDefault="000022A4" w:rsidP="007B39E5">
      <w:pPr>
        <w:jc w:val="both"/>
        <w:rPr>
          <w:rFonts w:ascii="Arial" w:hAnsi="Arial" w:cs="Arial"/>
          <w:sz w:val="22"/>
        </w:rPr>
      </w:pPr>
    </w:p>
    <w:p w14:paraId="03D504B5" w14:textId="23506C07" w:rsidR="007B39E5" w:rsidRPr="007B39E5" w:rsidRDefault="007B39E5" w:rsidP="007B39E5">
      <w:pPr>
        <w:jc w:val="both"/>
        <w:rPr>
          <w:rFonts w:ascii="Arial" w:hAnsi="Arial" w:cs="Arial"/>
          <w:sz w:val="22"/>
        </w:rPr>
      </w:pPr>
      <w:r w:rsidRPr="007B39E5">
        <w:rPr>
          <w:rFonts w:ascii="Arial" w:hAnsi="Arial" w:cs="Arial"/>
          <w:sz w:val="22"/>
        </w:rPr>
        <w:t xml:space="preserve">Maret Maripuu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</w:t>
      </w:r>
    </w:p>
    <w:p w14:paraId="3D477B5E" w14:textId="4AF47F2C" w:rsidR="007B39E5" w:rsidRPr="00722948" w:rsidRDefault="007B39E5" w:rsidP="007B39E5">
      <w:pPr>
        <w:jc w:val="both"/>
        <w:rPr>
          <w:rFonts w:ascii="Arial" w:hAnsi="Arial" w:cs="Arial"/>
          <w:sz w:val="22"/>
        </w:rPr>
      </w:pPr>
      <w:r w:rsidRPr="007B39E5">
        <w:rPr>
          <w:rFonts w:ascii="Arial" w:hAnsi="Arial" w:cs="Arial"/>
          <w:sz w:val="22"/>
        </w:rPr>
        <w:t xml:space="preserve">peadirektor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B39E5">
        <w:rPr>
          <w:rFonts w:ascii="Arial" w:hAnsi="Arial" w:cs="Arial"/>
          <w:sz w:val="22"/>
        </w:rPr>
        <w:t>juhatuse liige</w:t>
      </w:r>
    </w:p>
    <w:sectPr w:rsidR="007B39E5" w:rsidRPr="00722948" w:rsidSect="00F5390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60B"/>
    <w:multiLevelType w:val="multilevel"/>
    <w:tmpl w:val="316C7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D4579A"/>
    <w:multiLevelType w:val="hybridMultilevel"/>
    <w:tmpl w:val="F3A23C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191E"/>
    <w:multiLevelType w:val="multilevel"/>
    <w:tmpl w:val="7C8A1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FB3347"/>
    <w:multiLevelType w:val="multilevel"/>
    <w:tmpl w:val="03A0801C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1221B"/>
    <w:multiLevelType w:val="multilevel"/>
    <w:tmpl w:val="21981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746C99"/>
    <w:multiLevelType w:val="multilevel"/>
    <w:tmpl w:val="082A7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8319AA"/>
    <w:multiLevelType w:val="multilevel"/>
    <w:tmpl w:val="8C6C7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469C0B94"/>
    <w:multiLevelType w:val="multilevel"/>
    <w:tmpl w:val="1CAEB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9922593"/>
    <w:multiLevelType w:val="multilevel"/>
    <w:tmpl w:val="63D67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2530032"/>
    <w:multiLevelType w:val="multilevel"/>
    <w:tmpl w:val="41D03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1664A4"/>
    <w:multiLevelType w:val="hybridMultilevel"/>
    <w:tmpl w:val="710666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F3"/>
    <w:rsid w:val="000022A4"/>
    <w:rsid w:val="00035FC7"/>
    <w:rsid w:val="00036DBB"/>
    <w:rsid w:val="00044D79"/>
    <w:rsid w:val="00087E05"/>
    <w:rsid w:val="000C4003"/>
    <w:rsid w:val="000F27E3"/>
    <w:rsid w:val="00134047"/>
    <w:rsid w:val="00136B4A"/>
    <w:rsid w:val="00140614"/>
    <w:rsid w:val="00156242"/>
    <w:rsid w:val="001F3FAD"/>
    <w:rsid w:val="00253CA8"/>
    <w:rsid w:val="00253CF1"/>
    <w:rsid w:val="002A74C4"/>
    <w:rsid w:val="002B754C"/>
    <w:rsid w:val="003202FD"/>
    <w:rsid w:val="003245A9"/>
    <w:rsid w:val="00343B24"/>
    <w:rsid w:val="00374B22"/>
    <w:rsid w:val="0039482C"/>
    <w:rsid w:val="003C434F"/>
    <w:rsid w:val="003C5A36"/>
    <w:rsid w:val="0040051D"/>
    <w:rsid w:val="004467FF"/>
    <w:rsid w:val="004611D6"/>
    <w:rsid w:val="004C016D"/>
    <w:rsid w:val="005350C6"/>
    <w:rsid w:val="00561321"/>
    <w:rsid w:val="0056247E"/>
    <w:rsid w:val="00591122"/>
    <w:rsid w:val="00592FE2"/>
    <w:rsid w:val="005B6851"/>
    <w:rsid w:val="005D60AC"/>
    <w:rsid w:val="006341F3"/>
    <w:rsid w:val="00634B75"/>
    <w:rsid w:val="00645803"/>
    <w:rsid w:val="00645F45"/>
    <w:rsid w:val="00651976"/>
    <w:rsid w:val="006A23ED"/>
    <w:rsid w:val="006A5D52"/>
    <w:rsid w:val="006F0E70"/>
    <w:rsid w:val="006F7EA8"/>
    <w:rsid w:val="007159F4"/>
    <w:rsid w:val="00722948"/>
    <w:rsid w:val="00782928"/>
    <w:rsid w:val="007A7296"/>
    <w:rsid w:val="007B39E5"/>
    <w:rsid w:val="007E13A8"/>
    <w:rsid w:val="00831796"/>
    <w:rsid w:val="008B2F68"/>
    <w:rsid w:val="008B5560"/>
    <w:rsid w:val="008B60CC"/>
    <w:rsid w:val="008E07DD"/>
    <w:rsid w:val="00900252"/>
    <w:rsid w:val="009239AF"/>
    <w:rsid w:val="00944CE1"/>
    <w:rsid w:val="00974797"/>
    <w:rsid w:val="00A142ED"/>
    <w:rsid w:val="00A160E7"/>
    <w:rsid w:val="00A33487"/>
    <w:rsid w:val="00A73109"/>
    <w:rsid w:val="00A8446E"/>
    <w:rsid w:val="00A94F44"/>
    <w:rsid w:val="00AA2F9B"/>
    <w:rsid w:val="00AC770D"/>
    <w:rsid w:val="00AD355B"/>
    <w:rsid w:val="00B33916"/>
    <w:rsid w:val="00BB1AB0"/>
    <w:rsid w:val="00C20E12"/>
    <w:rsid w:val="00C22B6F"/>
    <w:rsid w:val="00C871F6"/>
    <w:rsid w:val="00CC5B4C"/>
    <w:rsid w:val="00CD3741"/>
    <w:rsid w:val="00CE0118"/>
    <w:rsid w:val="00CE5E8C"/>
    <w:rsid w:val="00D0499A"/>
    <w:rsid w:val="00D80EA3"/>
    <w:rsid w:val="00DD296B"/>
    <w:rsid w:val="00DE7041"/>
    <w:rsid w:val="00DF7A3F"/>
    <w:rsid w:val="00E55F85"/>
    <w:rsid w:val="00E91C51"/>
    <w:rsid w:val="00E94577"/>
    <w:rsid w:val="00EE1481"/>
    <w:rsid w:val="00EF0194"/>
    <w:rsid w:val="00F53901"/>
    <w:rsid w:val="00F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2EA7F"/>
  <w15:chartTrackingRefBased/>
  <w15:docId w15:val="{5BBAB30D-00FD-4E21-AD7C-BE5EA102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41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41F3"/>
    <w:pPr>
      <w:keepNext/>
      <w:outlineLvl w:val="0"/>
    </w:pPr>
    <w:rPr>
      <w:b/>
      <w:bCs/>
      <w:kern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41F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ormaallaadveeb">
    <w:name w:val="Normal (Web)"/>
    <w:basedOn w:val="Normaallaad"/>
    <w:uiPriority w:val="99"/>
    <w:semiHidden/>
    <w:unhideWhenUsed/>
    <w:rsid w:val="006341F3"/>
    <w:pPr>
      <w:spacing w:before="100" w:beforeAutospacing="1"/>
      <w:jc w:val="both"/>
    </w:pPr>
    <w:rPr>
      <w:color w:val="000000"/>
      <w:szCs w:val="24"/>
      <w:lang w:eastAsia="et-EE"/>
    </w:r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AC770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53C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3CA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3CA8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3C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3C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3C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3CA8"/>
    <w:rPr>
      <w:rFonts w:ascii="Segoe UI" w:eastAsia="Times New Roman" w:hAnsi="Segoe UI" w:cs="Segoe UI"/>
      <w:sz w:val="18"/>
      <w:szCs w:val="18"/>
    </w:rPr>
  </w:style>
  <w:style w:type="character" w:customStyle="1" w:styleId="LoendilikMrk">
    <w:name w:val="Loendi lõik Märk"/>
    <w:aliases w:val="Mummuga loetelu Märk,Loendi l›ik Märk,List (bullet) Märk,List Paragraph1 Märk"/>
    <w:basedOn w:val="Liguvaikefont"/>
    <w:link w:val="Loendilik"/>
    <w:uiPriority w:val="34"/>
    <w:locked/>
    <w:rsid w:val="0090025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Loorpuu</dc:creator>
  <cp:keywords/>
  <dc:description/>
  <cp:lastModifiedBy>Britta Hunt-Šperova</cp:lastModifiedBy>
  <cp:revision>13</cp:revision>
  <dcterms:created xsi:type="dcterms:W3CDTF">2025-01-22T19:23:00Z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d0b0713eedbea7d28f61a6d7efa64219e2e7fa1f4fb89c5d003956afe086575d</vt:lpwstr>
  </property>
</Properties>
</file>